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80" w:rsidRPr="009B1F9E" w:rsidRDefault="00D12062" w:rsidP="009B1F9E">
      <w:pPr>
        <w:jc w:val="center"/>
        <w:rPr>
          <w:rFonts w:ascii="Arial" w:hAnsi="Arial" w:cs="Arial"/>
          <w:b/>
          <w:sz w:val="18"/>
        </w:rPr>
      </w:pPr>
      <w:r w:rsidRPr="009B1F9E">
        <w:rPr>
          <w:rFonts w:ascii="Arial" w:hAnsi="Arial" w:cs="Arial"/>
          <w:b/>
          <w:sz w:val="18"/>
        </w:rPr>
        <w:t>ADI QUALIFICATION OF TEAMQUEST FOR BURN-IN OF MIL-PRF-38535 CLASS V AND MILITARY PRODUCTS</w:t>
      </w: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1800"/>
        <w:gridCol w:w="900"/>
        <w:gridCol w:w="3870"/>
      </w:tblGrid>
      <w:tr w:rsidR="009B1F9E" w:rsidTr="009B1F9E"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12062" w:rsidRPr="00D12062" w:rsidRDefault="00D12062" w:rsidP="00D120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12062">
              <w:rPr>
                <w:rFonts w:ascii="Arial" w:hAnsi="Arial" w:cs="Arial"/>
                <w:b/>
                <w:sz w:val="18"/>
              </w:rPr>
              <w:t>Action Item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D12062" w:rsidRPr="00D12062" w:rsidRDefault="00D12062" w:rsidP="00D120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12062">
              <w:rPr>
                <w:rFonts w:ascii="Arial" w:hAnsi="Arial" w:cs="Arial"/>
                <w:b/>
                <w:sz w:val="18"/>
              </w:rPr>
              <w:t>Completion Date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D12062" w:rsidRPr="00D12062" w:rsidRDefault="00D12062" w:rsidP="00D120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12062">
              <w:rPr>
                <w:rFonts w:ascii="Arial" w:hAnsi="Arial" w:cs="Arial"/>
                <w:b/>
                <w:sz w:val="18"/>
              </w:rPr>
              <w:t>Status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062" w:rsidRPr="00D12062" w:rsidRDefault="00D12062" w:rsidP="00D120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12062">
              <w:rPr>
                <w:rFonts w:ascii="Arial" w:hAnsi="Arial" w:cs="Arial"/>
                <w:b/>
                <w:sz w:val="18"/>
              </w:rPr>
              <w:t>Remarks</w:t>
            </w:r>
          </w:p>
        </w:tc>
      </w:tr>
      <w:tr w:rsidR="00D12062" w:rsidTr="009B1F9E">
        <w:tc>
          <w:tcPr>
            <w:tcW w:w="3585" w:type="dxa"/>
            <w:tcBorders>
              <w:top w:val="single" w:sz="12" w:space="0" w:color="auto"/>
              <w:left w:val="single" w:sz="12" w:space="0" w:color="auto"/>
            </w:tcBorders>
          </w:tcPr>
          <w:p w:rsidR="00D12062" w:rsidRPr="009B1F9E" w:rsidRDefault="00D12062" w:rsidP="00D12062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Implementation of ADI Burn-in procedures and documents @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12062" w:rsidRPr="009B1F9E" w:rsidRDefault="009B1F9E" w:rsidP="009B1F9E">
            <w:pPr>
              <w:jc w:val="center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November, 2015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12062" w:rsidRPr="009B1F9E" w:rsidRDefault="009B1F9E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</w:tcPr>
          <w:p w:rsidR="00D12062" w:rsidRPr="009B1F9E" w:rsidRDefault="00EA3A17" w:rsidP="009B1F9E">
            <w:pPr>
              <w:pStyle w:val="ListParagraph"/>
              <w:numPr>
                <w:ilvl w:val="0"/>
                <w:numId w:val="1"/>
              </w:numPr>
              <w:ind w:left="152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Process FMEA for Burn-i</w:t>
            </w:r>
            <w:r w:rsidR="009B1F9E" w:rsidRPr="009B1F9E">
              <w:rPr>
                <w:rFonts w:ascii="Arial" w:hAnsi="Arial" w:cs="Arial"/>
                <w:sz w:val="16"/>
              </w:rPr>
              <w:t>n</w:t>
            </w:r>
          </w:p>
          <w:p w:rsidR="009B1F9E" w:rsidRPr="009B1F9E" w:rsidRDefault="009B1F9E" w:rsidP="009B1F9E">
            <w:pPr>
              <w:pStyle w:val="ListParagraph"/>
              <w:numPr>
                <w:ilvl w:val="0"/>
                <w:numId w:val="1"/>
              </w:numPr>
              <w:ind w:left="152" w:hanging="180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Process Control Plan for Burn-in</w:t>
            </w:r>
          </w:p>
          <w:p w:rsidR="009B1F9E" w:rsidRPr="009B1F9E" w:rsidRDefault="009B1F9E" w:rsidP="009B1F9E">
            <w:pPr>
              <w:pStyle w:val="ListParagraph"/>
              <w:numPr>
                <w:ilvl w:val="0"/>
                <w:numId w:val="1"/>
              </w:numPr>
              <w:ind w:left="152" w:hanging="180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Burn-in Procedure</w:t>
            </w:r>
          </w:p>
          <w:p w:rsidR="009B1F9E" w:rsidRPr="009B1F9E" w:rsidRDefault="009B1F9E" w:rsidP="009B1F9E">
            <w:pPr>
              <w:pStyle w:val="ListParagraph"/>
              <w:numPr>
                <w:ilvl w:val="0"/>
                <w:numId w:val="1"/>
              </w:numPr>
              <w:ind w:left="152" w:hanging="180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ADI Burn-in Oven Operation</w:t>
            </w:r>
          </w:p>
          <w:p w:rsidR="009B1F9E" w:rsidRPr="009B1F9E" w:rsidRDefault="009B1F9E" w:rsidP="009B1F9E">
            <w:pPr>
              <w:pStyle w:val="ListParagraph"/>
              <w:numPr>
                <w:ilvl w:val="0"/>
                <w:numId w:val="1"/>
              </w:numPr>
              <w:ind w:left="152" w:hanging="180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Loading and Unloading Work Instructions</w:t>
            </w:r>
          </w:p>
        </w:tc>
      </w:tr>
      <w:tr w:rsidR="00D12062" w:rsidTr="009B1F9E">
        <w:tc>
          <w:tcPr>
            <w:tcW w:w="3585" w:type="dxa"/>
            <w:tcBorders>
              <w:left w:val="single" w:sz="12" w:space="0" w:color="auto"/>
            </w:tcBorders>
          </w:tcPr>
          <w:p w:rsidR="00D12062" w:rsidRPr="009B1F9E" w:rsidRDefault="00D12062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ADI training and certification of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  <w:r w:rsidRPr="009B1F9E">
              <w:rPr>
                <w:rFonts w:ascii="Arial" w:hAnsi="Arial" w:cs="Arial"/>
                <w:sz w:val="16"/>
              </w:rPr>
              <w:t xml:space="preserve"> personnel</w:t>
            </w:r>
          </w:p>
        </w:tc>
        <w:tc>
          <w:tcPr>
            <w:tcW w:w="1800" w:type="dxa"/>
          </w:tcPr>
          <w:p w:rsidR="00D12062" w:rsidRPr="009B1F9E" w:rsidRDefault="009B1F9E" w:rsidP="009B1F9E">
            <w:pPr>
              <w:jc w:val="center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May 2016</w:t>
            </w:r>
          </w:p>
        </w:tc>
        <w:tc>
          <w:tcPr>
            <w:tcW w:w="900" w:type="dxa"/>
          </w:tcPr>
          <w:p w:rsidR="00D12062" w:rsidRPr="009B1F9E" w:rsidRDefault="009B1F9E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On-going</w:t>
            </w: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:rsidR="00D12062" w:rsidRPr="009B1F9E" w:rsidRDefault="00D12062">
            <w:pPr>
              <w:rPr>
                <w:rFonts w:ascii="Arial" w:hAnsi="Arial" w:cs="Arial"/>
                <w:sz w:val="16"/>
              </w:rPr>
            </w:pPr>
          </w:p>
        </w:tc>
      </w:tr>
      <w:tr w:rsidR="00EA3A17" w:rsidTr="009B1F9E">
        <w:tc>
          <w:tcPr>
            <w:tcW w:w="3585" w:type="dxa"/>
            <w:tcBorders>
              <w:left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ADI Process and Compliance audit at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</w:p>
        </w:tc>
        <w:tc>
          <w:tcPr>
            <w:tcW w:w="1800" w:type="dxa"/>
          </w:tcPr>
          <w:p w:rsidR="00EA3A17" w:rsidRPr="009B1F9E" w:rsidRDefault="00EA3A17" w:rsidP="00EA3A1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2016</w:t>
            </w:r>
          </w:p>
        </w:tc>
        <w:tc>
          <w:tcPr>
            <w:tcW w:w="900" w:type="dxa"/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:rsidR="00EA3A17" w:rsidRPr="009B1F9E" w:rsidRDefault="00EA3A17" w:rsidP="00EA3A17">
            <w:pPr>
              <w:pStyle w:val="ListParagraph"/>
              <w:numPr>
                <w:ilvl w:val="0"/>
                <w:numId w:val="1"/>
              </w:numPr>
              <w:ind w:left="152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TM1005 and TM1015</w:t>
            </w:r>
          </w:p>
          <w:p w:rsidR="00EA3A17" w:rsidRPr="009B1F9E" w:rsidRDefault="00EA3A17" w:rsidP="00EA3A17">
            <w:pPr>
              <w:pStyle w:val="ListParagraph"/>
              <w:numPr>
                <w:ilvl w:val="0"/>
                <w:numId w:val="1"/>
              </w:numPr>
              <w:ind w:left="152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ESD</w:t>
            </w:r>
          </w:p>
          <w:p w:rsidR="00EA3A17" w:rsidRPr="00EA3A17" w:rsidRDefault="00EA3A17" w:rsidP="00EA3A17">
            <w:pPr>
              <w:pStyle w:val="ListParagraph"/>
              <w:numPr>
                <w:ilvl w:val="0"/>
                <w:numId w:val="1"/>
              </w:numPr>
              <w:ind w:left="152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ADI </w:t>
            </w:r>
            <w:r w:rsidRPr="009B1F9E">
              <w:rPr>
                <w:rFonts w:ascii="Arial" w:hAnsi="Arial" w:cs="Arial"/>
                <w:sz w:val="16"/>
              </w:rPr>
              <w:t>Burn-in Procedure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</w:tr>
      <w:tr w:rsidR="00EA3A17" w:rsidTr="009B1F9E">
        <w:tc>
          <w:tcPr>
            <w:tcW w:w="3585" w:type="dxa"/>
            <w:tcBorders>
              <w:left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Process Evaluation Lot @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  <w:r w:rsidRPr="009B1F9E">
              <w:rPr>
                <w:rFonts w:ascii="Arial" w:hAnsi="Arial" w:cs="Arial"/>
                <w:sz w:val="16"/>
              </w:rPr>
              <w:t xml:space="preserve"> using oven and socket verification set up dedicated to ADI</w:t>
            </w:r>
          </w:p>
        </w:tc>
        <w:tc>
          <w:tcPr>
            <w:tcW w:w="1800" w:type="dxa"/>
          </w:tcPr>
          <w:p w:rsidR="00EA3A17" w:rsidRPr="009B1F9E" w:rsidRDefault="00EA3A17" w:rsidP="00EA3A1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2016</w:t>
            </w:r>
          </w:p>
        </w:tc>
        <w:tc>
          <w:tcPr>
            <w:tcW w:w="900" w:type="dxa"/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</w:tr>
      <w:tr w:rsidR="00EA3A17" w:rsidTr="009B1F9E">
        <w:tc>
          <w:tcPr>
            <w:tcW w:w="3585" w:type="dxa"/>
            <w:tcBorders>
              <w:left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  <w:r w:rsidRPr="009B1F9E">
              <w:rPr>
                <w:rFonts w:ascii="Arial" w:hAnsi="Arial" w:cs="Arial"/>
                <w:sz w:val="16"/>
              </w:rPr>
              <w:t xml:space="preserve"> Full Production Facility Readiness</w:t>
            </w:r>
          </w:p>
        </w:tc>
        <w:tc>
          <w:tcPr>
            <w:tcW w:w="1800" w:type="dxa"/>
          </w:tcPr>
          <w:p w:rsidR="00EA3A17" w:rsidRPr="009B1F9E" w:rsidRDefault="00EA3A17" w:rsidP="00EA3A1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2016</w:t>
            </w:r>
          </w:p>
        </w:tc>
        <w:tc>
          <w:tcPr>
            <w:tcW w:w="900" w:type="dxa"/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</w:tr>
      <w:tr w:rsidR="00EA3A17" w:rsidTr="009B1F9E">
        <w:tc>
          <w:tcPr>
            <w:tcW w:w="3585" w:type="dxa"/>
            <w:tcBorders>
              <w:left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Start Burn-in Processing of Aerospace, Military and Group C parts in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</w:p>
        </w:tc>
        <w:tc>
          <w:tcPr>
            <w:tcW w:w="1800" w:type="dxa"/>
          </w:tcPr>
          <w:p w:rsidR="00EA3A17" w:rsidRPr="009B1F9E" w:rsidRDefault="00EA3A17" w:rsidP="00EA3A1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August 2016</w:t>
            </w:r>
          </w:p>
        </w:tc>
        <w:tc>
          <w:tcPr>
            <w:tcW w:w="900" w:type="dxa"/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</w:tr>
      <w:tr w:rsidR="00EA3A17" w:rsidTr="009B1F9E">
        <w:tc>
          <w:tcPr>
            <w:tcW w:w="3585" w:type="dxa"/>
            <w:tcBorders>
              <w:left w:val="single" w:sz="12" w:space="0" w:color="auto"/>
              <w:bottom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</w:tcPr>
          <w:p w:rsidR="00EA3A17" w:rsidRPr="009B1F9E" w:rsidRDefault="00EA3A17" w:rsidP="00EA3A17">
            <w:pPr>
              <w:rPr>
                <w:rFonts w:ascii="Arial" w:hAnsi="Arial" w:cs="Arial"/>
                <w:sz w:val="16"/>
              </w:rPr>
            </w:pPr>
          </w:p>
        </w:tc>
      </w:tr>
    </w:tbl>
    <w:p w:rsidR="00D12062" w:rsidRPr="00D12062" w:rsidRDefault="00D12062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D12062" w:rsidRPr="00D12062" w:rsidSect="009B1F9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527D"/>
    <w:multiLevelType w:val="hybridMultilevel"/>
    <w:tmpl w:val="A980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2"/>
    <w:rsid w:val="00132E15"/>
    <w:rsid w:val="002A315C"/>
    <w:rsid w:val="009B1F9E"/>
    <w:rsid w:val="00B1423B"/>
    <w:rsid w:val="00D12062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D33AB-6AD8-4A02-9132-2D5FB762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Clavero, Romar</dc:creator>
  <cp:keywords/>
  <dc:description/>
  <cp:lastModifiedBy>Clavero, Romar</cp:lastModifiedBy>
  <cp:revision>2</cp:revision>
  <dcterms:created xsi:type="dcterms:W3CDTF">2016-05-11T07:15:00Z</dcterms:created>
  <dcterms:modified xsi:type="dcterms:W3CDTF">2016-05-12T02:35:00Z</dcterms:modified>
</cp:coreProperties>
</file>